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3E4" w:rsidRDefault="001F13E4">
      <w:pPr>
        <w:pStyle w:val="a3"/>
        <w:rPr>
          <w:sz w:val="20"/>
        </w:rPr>
      </w:pPr>
    </w:p>
    <w:p w:rsidR="001F13E4" w:rsidRDefault="001F13E4">
      <w:pPr>
        <w:pStyle w:val="a3"/>
        <w:rPr>
          <w:sz w:val="20"/>
        </w:rPr>
      </w:pPr>
    </w:p>
    <w:p w:rsidR="001F13E4" w:rsidRDefault="001F13E4">
      <w:pPr>
        <w:pStyle w:val="a3"/>
        <w:rPr>
          <w:sz w:val="20"/>
        </w:rPr>
      </w:pPr>
    </w:p>
    <w:p w:rsidR="001F13E4" w:rsidRDefault="001F13E4">
      <w:pPr>
        <w:pStyle w:val="a3"/>
        <w:rPr>
          <w:sz w:val="20"/>
        </w:rPr>
      </w:pPr>
    </w:p>
    <w:p w:rsidR="001F13E4" w:rsidRDefault="00704A3D">
      <w:pPr>
        <w:pStyle w:val="a3"/>
        <w:spacing w:before="212"/>
        <w:ind w:left="3642" w:right="3003"/>
        <w:jc w:val="center"/>
      </w:pPr>
      <w:r>
        <w:t>Обявяване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договорите</w:t>
      </w:r>
      <w:r>
        <w:rPr>
          <w:spacing w:val="-2"/>
        </w:rPr>
        <w:t xml:space="preserve"> </w:t>
      </w:r>
      <w:r>
        <w:t>във</w:t>
      </w:r>
      <w:r>
        <w:rPr>
          <w:spacing w:val="-3"/>
        </w:rPr>
        <w:t xml:space="preserve"> </w:t>
      </w:r>
      <w:r>
        <w:t>връзка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предизборна</w:t>
      </w:r>
      <w:r>
        <w:rPr>
          <w:spacing w:val="-3"/>
        </w:rPr>
        <w:t xml:space="preserve"> </w:t>
      </w:r>
      <w:r>
        <w:t>кампания</w:t>
      </w:r>
    </w:p>
    <w:p w:rsidR="001F13E4" w:rsidRDefault="00704A3D">
      <w:pPr>
        <w:pStyle w:val="a3"/>
        <w:ind w:left="3642" w:right="3004"/>
        <w:jc w:val="center"/>
      </w:pPr>
      <w:r>
        <w:t>за</w:t>
      </w:r>
      <w:r>
        <w:rPr>
          <w:spacing w:val="-3"/>
        </w:rPr>
        <w:t xml:space="preserve"> </w:t>
      </w:r>
      <w:r w:rsidR="008A16BA">
        <w:rPr>
          <w:spacing w:val="-3"/>
        </w:rPr>
        <w:t xml:space="preserve">балотаж за </w:t>
      </w:r>
      <w:r w:rsidR="00CA4732">
        <w:rPr>
          <w:spacing w:val="-3"/>
        </w:rPr>
        <w:t xml:space="preserve">частичен избор на кмет на община Две могили на </w:t>
      </w:r>
      <w:r w:rsidR="008A16BA">
        <w:rPr>
          <w:spacing w:val="-3"/>
        </w:rPr>
        <w:t>23</w:t>
      </w:r>
      <w:r w:rsidR="00CA4732">
        <w:rPr>
          <w:spacing w:val="-3"/>
        </w:rPr>
        <w:t>.03.2025 г.</w:t>
      </w:r>
      <w:r>
        <w:rPr>
          <w:spacing w:val="-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смисъла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чл.</w:t>
      </w:r>
      <w:r>
        <w:rPr>
          <w:spacing w:val="-3"/>
        </w:rPr>
        <w:t xml:space="preserve"> </w:t>
      </w:r>
      <w:r>
        <w:t>180</w:t>
      </w:r>
      <w:r>
        <w:rPr>
          <w:spacing w:val="-1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Изборния</w:t>
      </w:r>
      <w:r>
        <w:rPr>
          <w:spacing w:val="-1"/>
        </w:rPr>
        <w:t xml:space="preserve"> </w:t>
      </w:r>
      <w:r>
        <w:t>кодекс</w:t>
      </w:r>
    </w:p>
    <w:p w:rsidR="001F13E4" w:rsidRDefault="001F13E4">
      <w:pPr>
        <w:pStyle w:val="a3"/>
        <w:rPr>
          <w:sz w:val="20"/>
        </w:rPr>
      </w:pPr>
    </w:p>
    <w:p w:rsidR="001F13E4" w:rsidRDefault="001F13E4">
      <w:pPr>
        <w:pStyle w:val="a3"/>
        <w:spacing w:before="8"/>
        <w:rPr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120"/>
        <w:gridCol w:w="1540"/>
        <w:gridCol w:w="1980"/>
        <w:gridCol w:w="11"/>
        <w:gridCol w:w="2243"/>
        <w:gridCol w:w="2057"/>
        <w:gridCol w:w="2288"/>
      </w:tblGrid>
      <w:tr w:rsidR="001F13E4" w:rsidTr="004C4B2C">
        <w:trPr>
          <w:trHeight w:val="828"/>
        </w:trPr>
        <w:tc>
          <w:tcPr>
            <w:tcW w:w="4120" w:type="dxa"/>
          </w:tcPr>
          <w:p w:rsidR="001F13E4" w:rsidRDefault="00704A3D" w:rsidP="004C4B2C">
            <w:pPr>
              <w:pStyle w:val="TableParagraph"/>
              <w:ind w:right="91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 на партия/коалиция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или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инициативен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комитет</w:t>
            </w:r>
          </w:p>
        </w:tc>
        <w:tc>
          <w:tcPr>
            <w:tcW w:w="1540" w:type="dxa"/>
          </w:tcPr>
          <w:p w:rsidR="001F13E4" w:rsidRDefault="00704A3D" w:rsidP="004C4B2C">
            <w:pPr>
              <w:pStyle w:val="TableParagraph"/>
              <w:spacing w:line="273" w:lineRule="exact"/>
              <w:ind w:left="153" w:right="14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Посредник</w:t>
            </w:r>
          </w:p>
        </w:tc>
        <w:tc>
          <w:tcPr>
            <w:tcW w:w="1980" w:type="dxa"/>
          </w:tcPr>
          <w:p w:rsidR="001F13E4" w:rsidRDefault="00704A3D" w:rsidP="004C4B2C">
            <w:pPr>
              <w:pStyle w:val="TableParagraph"/>
              <w:ind w:left="501" w:right="336" w:hanging="142"/>
              <w:rPr>
                <w:b/>
                <w:sz w:val="24"/>
              </w:rPr>
            </w:pPr>
            <w:r>
              <w:rPr>
                <w:b/>
                <w:sz w:val="24"/>
              </w:rPr>
              <w:t>Предмет 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</w:p>
        </w:tc>
        <w:tc>
          <w:tcPr>
            <w:tcW w:w="2254" w:type="dxa"/>
            <w:gridSpan w:val="2"/>
          </w:tcPr>
          <w:p w:rsidR="001F13E4" w:rsidRDefault="00704A3D" w:rsidP="004C4B2C">
            <w:pPr>
              <w:pStyle w:val="TableParagraph"/>
              <w:spacing w:line="273" w:lineRule="exact"/>
              <w:ind w:left="149" w:right="13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Срок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договора</w:t>
            </w:r>
          </w:p>
        </w:tc>
        <w:tc>
          <w:tcPr>
            <w:tcW w:w="2057" w:type="dxa"/>
          </w:tcPr>
          <w:p w:rsidR="001F13E4" w:rsidRDefault="00704A3D" w:rsidP="004C4B2C">
            <w:pPr>
              <w:pStyle w:val="TableParagraph"/>
              <w:spacing w:line="273" w:lineRule="exact"/>
              <w:ind w:left="412" w:right="40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Медия</w:t>
            </w:r>
          </w:p>
        </w:tc>
        <w:tc>
          <w:tcPr>
            <w:tcW w:w="2288" w:type="dxa"/>
          </w:tcPr>
          <w:p w:rsidR="001F13E4" w:rsidRDefault="00704A3D" w:rsidP="004C4B2C">
            <w:pPr>
              <w:pStyle w:val="TableParagraph"/>
              <w:spacing w:line="273" w:lineRule="exact"/>
              <w:ind w:left="434" w:right="4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Стойност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на</w:t>
            </w:r>
          </w:p>
          <w:p w:rsidR="001F13E4" w:rsidRDefault="00704A3D" w:rsidP="004C4B2C">
            <w:pPr>
              <w:pStyle w:val="TableParagraph"/>
              <w:spacing w:line="270" w:lineRule="atLeast"/>
              <w:ind w:left="413" w:right="408" w:firstLine="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договора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(лв.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без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ДДС)</w:t>
            </w:r>
          </w:p>
        </w:tc>
      </w:tr>
      <w:tr w:rsidR="001F13E4" w:rsidTr="004C4B2C">
        <w:trPr>
          <w:trHeight w:val="827"/>
        </w:trPr>
        <w:tc>
          <w:tcPr>
            <w:tcW w:w="4120" w:type="dxa"/>
          </w:tcPr>
          <w:p w:rsidR="001F13E4" w:rsidRPr="00DD5ED6" w:rsidRDefault="00CA4732" w:rsidP="0037557D">
            <w:pPr>
              <w:pStyle w:val="TableParagraph"/>
              <w:spacing w:line="271" w:lineRule="exact"/>
              <w:rPr>
                <w:sz w:val="24"/>
              </w:rPr>
            </w:pPr>
            <w:r w:rsidRPr="00CA4732">
              <w:rPr>
                <w:sz w:val="24"/>
              </w:rPr>
              <w:t>Инициативен комитет за издигане на МАРИЕТА ИВАНОВА ПЕТРОВА</w:t>
            </w:r>
          </w:p>
        </w:tc>
        <w:tc>
          <w:tcPr>
            <w:tcW w:w="1540" w:type="dxa"/>
          </w:tcPr>
          <w:p w:rsidR="001F13E4" w:rsidRDefault="00CA4732" w:rsidP="004C4B2C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1F13E4" w:rsidRPr="00C96278" w:rsidRDefault="00CA4732" w:rsidP="004C4B2C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1F13E4" w:rsidRDefault="008A16BA" w:rsidP="00E852D4">
            <w:pPr>
              <w:pStyle w:val="TableParagraph"/>
              <w:ind w:left="149" w:right="79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  <w:r w:rsidR="00CA4732">
              <w:rPr>
                <w:sz w:val="24"/>
              </w:rPr>
              <w:t>.03.2025 г.</w:t>
            </w:r>
          </w:p>
        </w:tc>
        <w:tc>
          <w:tcPr>
            <w:tcW w:w="2057" w:type="dxa"/>
          </w:tcPr>
          <w:p w:rsidR="001F13E4" w:rsidRPr="00C96278" w:rsidRDefault="00E47CD8" w:rsidP="004C4B2C">
            <w:pPr>
              <w:pStyle w:val="TableParagraph"/>
              <w:spacing w:line="268" w:lineRule="exact"/>
              <w:ind w:left="412" w:right="4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Rusemedia.com</w:t>
            </w:r>
          </w:p>
        </w:tc>
        <w:tc>
          <w:tcPr>
            <w:tcW w:w="2288" w:type="dxa"/>
          </w:tcPr>
          <w:p w:rsidR="001F13E4" w:rsidRDefault="00CA4732" w:rsidP="00E852D4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240 лв.</w:t>
            </w:r>
          </w:p>
        </w:tc>
      </w:tr>
      <w:tr w:rsidR="00575A5D" w:rsidTr="004C4B2C">
        <w:trPr>
          <w:trHeight w:val="827"/>
        </w:trPr>
        <w:tc>
          <w:tcPr>
            <w:tcW w:w="4120" w:type="dxa"/>
          </w:tcPr>
          <w:p w:rsidR="00575A5D" w:rsidRPr="00E47CD8" w:rsidRDefault="00575A5D" w:rsidP="00771F5D">
            <w:pPr>
              <w:pStyle w:val="TableParagraph"/>
              <w:spacing w:line="271" w:lineRule="exact"/>
              <w:ind w:left="0"/>
              <w:rPr>
                <w:sz w:val="24"/>
              </w:rPr>
            </w:pPr>
            <w:r>
              <w:rPr>
                <w:sz w:val="24"/>
              </w:rPr>
              <w:t xml:space="preserve">  </w:t>
            </w:r>
            <w:bookmarkStart w:id="0" w:name="_GoBack"/>
            <w:bookmarkEnd w:id="0"/>
            <w:r>
              <w:rPr>
                <w:sz w:val="24"/>
              </w:rPr>
              <w:t>СДС</w:t>
            </w:r>
          </w:p>
        </w:tc>
        <w:tc>
          <w:tcPr>
            <w:tcW w:w="1540" w:type="dxa"/>
          </w:tcPr>
          <w:p w:rsidR="00575A5D" w:rsidRDefault="00575A5D" w:rsidP="00364333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  <w:r>
              <w:rPr>
                <w:sz w:val="24"/>
              </w:rPr>
              <w:t>не</w:t>
            </w:r>
          </w:p>
        </w:tc>
        <w:tc>
          <w:tcPr>
            <w:tcW w:w="1980" w:type="dxa"/>
          </w:tcPr>
          <w:p w:rsidR="00575A5D" w:rsidRPr="00C96278" w:rsidRDefault="00575A5D" w:rsidP="00364333">
            <w:pPr>
              <w:pStyle w:val="TableParagraph"/>
              <w:spacing w:line="264" w:lineRule="exact"/>
              <w:ind w:left="383"/>
              <w:rPr>
                <w:sz w:val="24"/>
              </w:rPr>
            </w:pPr>
            <w:r>
              <w:rPr>
                <w:sz w:val="24"/>
              </w:rPr>
              <w:t>Предизборна реклама</w:t>
            </w:r>
          </w:p>
        </w:tc>
        <w:tc>
          <w:tcPr>
            <w:tcW w:w="2254" w:type="dxa"/>
            <w:gridSpan w:val="2"/>
          </w:tcPr>
          <w:p w:rsidR="00575A5D" w:rsidRDefault="00575A5D" w:rsidP="00364333">
            <w:pPr>
              <w:pStyle w:val="TableParagraph"/>
              <w:ind w:left="149" w:right="79"/>
              <w:jc w:val="center"/>
              <w:rPr>
                <w:sz w:val="24"/>
              </w:rPr>
            </w:pPr>
            <w:r>
              <w:rPr>
                <w:sz w:val="24"/>
              </w:rPr>
              <w:t>21.03.2025 г.</w:t>
            </w:r>
          </w:p>
        </w:tc>
        <w:tc>
          <w:tcPr>
            <w:tcW w:w="2057" w:type="dxa"/>
          </w:tcPr>
          <w:p w:rsidR="00575A5D" w:rsidRPr="00C96278" w:rsidRDefault="00575A5D" w:rsidP="00364333">
            <w:pPr>
              <w:pStyle w:val="TableParagraph"/>
              <w:spacing w:line="268" w:lineRule="exact"/>
              <w:ind w:left="412" w:right="408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Rusemedia.com</w:t>
            </w:r>
          </w:p>
        </w:tc>
        <w:tc>
          <w:tcPr>
            <w:tcW w:w="2288" w:type="dxa"/>
          </w:tcPr>
          <w:p w:rsidR="00575A5D" w:rsidRDefault="00575A5D" w:rsidP="00364333">
            <w:pPr>
              <w:pStyle w:val="TableParagraph"/>
              <w:spacing w:line="268" w:lineRule="exact"/>
              <w:ind w:left="622"/>
              <w:rPr>
                <w:sz w:val="24"/>
              </w:rPr>
            </w:pPr>
            <w:r>
              <w:rPr>
                <w:sz w:val="24"/>
              </w:rPr>
              <w:t>200 лв.</w:t>
            </w:r>
          </w:p>
        </w:tc>
      </w:tr>
      <w:tr w:rsidR="00575A5D" w:rsidTr="004C4B2C">
        <w:trPr>
          <w:trHeight w:val="827"/>
        </w:trPr>
        <w:tc>
          <w:tcPr>
            <w:tcW w:w="4120" w:type="dxa"/>
            <w:tcBorders>
              <w:bottom w:val="single" w:sz="4" w:space="0" w:color="auto"/>
            </w:tcBorders>
          </w:tcPr>
          <w:p w:rsidR="00575A5D" w:rsidRPr="00FB23CD" w:rsidRDefault="00575A5D" w:rsidP="004C4B2C">
            <w:pPr>
              <w:pStyle w:val="TableParagraph"/>
              <w:spacing w:line="244" w:lineRule="auto"/>
              <w:ind w:right="101"/>
              <w:rPr>
                <w:sz w:val="24"/>
              </w:rPr>
            </w:pPr>
          </w:p>
        </w:tc>
        <w:tc>
          <w:tcPr>
            <w:tcW w:w="1540" w:type="dxa"/>
          </w:tcPr>
          <w:p w:rsidR="00575A5D" w:rsidRDefault="00575A5D" w:rsidP="004C4B2C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575A5D" w:rsidRDefault="00575A5D" w:rsidP="004C4B2C">
            <w:pPr>
              <w:pStyle w:val="TableParagraph"/>
              <w:spacing w:line="264" w:lineRule="exact"/>
              <w:ind w:left="383"/>
              <w:rPr>
                <w:sz w:val="24"/>
              </w:rPr>
            </w:pPr>
          </w:p>
        </w:tc>
        <w:tc>
          <w:tcPr>
            <w:tcW w:w="2254" w:type="dxa"/>
            <w:gridSpan w:val="2"/>
          </w:tcPr>
          <w:p w:rsidR="00575A5D" w:rsidRDefault="00575A5D" w:rsidP="004C4B2C">
            <w:pPr>
              <w:pStyle w:val="TableParagraph"/>
              <w:ind w:left="145" w:right="138"/>
              <w:jc w:val="center"/>
              <w:rPr>
                <w:sz w:val="24"/>
              </w:rPr>
            </w:pPr>
          </w:p>
        </w:tc>
        <w:tc>
          <w:tcPr>
            <w:tcW w:w="2057" w:type="dxa"/>
          </w:tcPr>
          <w:p w:rsidR="00575A5D" w:rsidRDefault="00575A5D" w:rsidP="008B0D9C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</w:p>
        </w:tc>
        <w:tc>
          <w:tcPr>
            <w:tcW w:w="2288" w:type="dxa"/>
          </w:tcPr>
          <w:p w:rsidR="00575A5D" w:rsidRDefault="00575A5D" w:rsidP="004C4B2C">
            <w:pPr>
              <w:pStyle w:val="TableParagraph"/>
              <w:spacing w:line="268" w:lineRule="exact"/>
              <w:ind w:left="622"/>
              <w:rPr>
                <w:sz w:val="24"/>
              </w:rPr>
            </w:pPr>
          </w:p>
        </w:tc>
      </w:tr>
      <w:tr w:rsidR="00575A5D" w:rsidTr="004C4B2C">
        <w:trPr>
          <w:trHeight w:val="830"/>
        </w:trPr>
        <w:tc>
          <w:tcPr>
            <w:tcW w:w="4120" w:type="dxa"/>
            <w:tcBorders>
              <w:top w:val="single" w:sz="4" w:space="0" w:color="auto"/>
              <w:right w:val="single" w:sz="4" w:space="0" w:color="auto"/>
            </w:tcBorders>
          </w:tcPr>
          <w:p w:rsidR="00575A5D" w:rsidRPr="00DD5ED6" w:rsidRDefault="00575A5D" w:rsidP="004C4B2C">
            <w:pPr>
              <w:pStyle w:val="TableParagraph"/>
              <w:spacing w:line="271" w:lineRule="exact"/>
              <w:rPr>
                <w:sz w:val="24"/>
              </w:rPr>
            </w:pPr>
          </w:p>
        </w:tc>
        <w:tc>
          <w:tcPr>
            <w:tcW w:w="1540" w:type="dxa"/>
            <w:tcBorders>
              <w:left w:val="single" w:sz="4" w:space="0" w:color="auto"/>
              <w:right w:val="single" w:sz="4" w:space="0" w:color="auto"/>
            </w:tcBorders>
          </w:tcPr>
          <w:p w:rsidR="00575A5D" w:rsidRDefault="00575A5D" w:rsidP="004C4B2C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</w:p>
        </w:tc>
        <w:tc>
          <w:tcPr>
            <w:tcW w:w="1980" w:type="dxa"/>
            <w:tcBorders>
              <w:left w:val="single" w:sz="4" w:space="0" w:color="auto"/>
              <w:right w:val="single" w:sz="4" w:space="0" w:color="auto"/>
            </w:tcBorders>
          </w:tcPr>
          <w:p w:rsidR="00575A5D" w:rsidRDefault="00575A5D" w:rsidP="004C4B2C">
            <w:pPr>
              <w:pStyle w:val="TableParagraph"/>
              <w:spacing w:line="266" w:lineRule="exact"/>
              <w:ind w:left="383"/>
              <w:rPr>
                <w:sz w:val="24"/>
              </w:rPr>
            </w:pPr>
          </w:p>
        </w:tc>
        <w:tc>
          <w:tcPr>
            <w:tcW w:w="2254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575A5D" w:rsidRDefault="00575A5D" w:rsidP="004C4B2C">
            <w:pPr>
              <w:pStyle w:val="TableParagraph"/>
              <w:ind w:left="145" w:right="138"/>
              <w:jc w:val="center"/>
              <w:rPr>
                <w:sz w:val="24"/>
              </w:rPr>
            </w:pPr>
          </w:p>
        </w:tc>
        <w:tc>
          <w:tcPr>
            <w:tcW w:w="2057" w:type="dxa"/>
            <w:tcBorders>
              <w:left w:val="single" w:sz="4" w:space="0" w:color="auto"/>
              <w:right w:val="single" w:sz="4" w:space="0" w:color="auto"/>
            </w:tcBorders>
          </w:tcPr>
          <w:p w:rsidR="00575A5D" w:rsidRDefault="00575A5D" w:rsidP="008B0D9C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</w:p>
        </w:tc>
        <w:tc>
          <w:tcPr>
            <w:tcW w:w="2288" w:type="dxa"/>
            <w:tcBorders>
              <w:left w:val="single" w:sz="4" w:space="0" w:color="auto"/>
            </w:tcBorders>
          </w:tcPr>
          <w:p w:rsidR="00575A5D" w:rsidRDefault="00575A5D" w:rsidP="004C4B2C">
            <w:pPr>
              <w:pStyle w:val="TableParagraph"/>
              <w:spacing w:line="268" w:lineRule="exact"/>
              <w:ind w:left="622"/>
              <w:rPr>
                <w:sz w:val="24"/>
              </w:rPr>
            </w:pPr>
          </w:p>
        </w:tc>
      </w:tr>
      <w:tr w:rsidR="00575A5D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784"/>
        </w:trPr>
        <w:tc>
          <w:tcPr>
            <w:tcW w:w="4120" w:type="dxa"/>
          </w:tcPr>
          <w:p w:rsidR="00575A5D" w:rsidRDefault="00575A5D" w:rsidP="004C4B2C"/>
        </w:tc>
        <w:tc>
          <w:tcPr>
            <w:tcW w:w="1540" w:type="dxa"/>
          </w:tcPr>
          <w:p w:rsidR="00575A5D" w:rsidRDefault="00575A5D" w:rsidP="001F0594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575A5D" w:rsidRDefault="00575A5D" w:rsidP="001F0594">
            <w:pPr>
              <w:pStyle w:val="TableParagraph"/>
              <w:spacing w:line="266" w:lineRule="exact"/>
              <w:ind w:left="383"/>
              <w:rPr>
                <w:sz w:val="24"/>
              </w:rPr>
            </w:pPr>
          </w:p>
        </w:tc>
        <w:tc>
          <w:tcPr>
            <w:tcW w:w="2254" w:type="dxa"/>
            <w:gridSpan w:val="2"/>
          </w:tcPr>
          <w:p w:rsidR="00575A5D" w:rsidRDefault="00575A5D" w:rsidP="001F0594">
            <w:pPr>
              <w:pStyle w:val="TableParagraph"/>
              <w:ind w:left="145" w:right="138"/>
              <w:jc w:val="center"/>
              <w:rPr>
                <w:sz w:val="24"/>
              </w:rPr>
            </w:pPr>
          </w:p>
        </w:tc>
        <w:tc>
          <w:tcPr>
            <w:tcW w:w="2057" w:type="dxa"/>
          </w:tcPr>
          <w:p w:rsidR="00575A5D" w:rsidRDefault="00575A5D" w:rsidP="001F0594">
            <w:pPr>
              <w:pStyle w:val="TableParagraph"/>
              <w:spacing w:line="268" w:lineRule="exact"/>
              <w:ind w:left="412" w:right="408"/>
              <w:rPr>
                <w:sz w:val="24"/>
              </w:rPr>
            </w:pPr>
          </w:p>
        </w:tc>
        <w:tc>
          <w:tcPr>
            <w:tcW w:w="2288" w:type="dxa"/>
          </w:tcPr>
          <w:p w:rsidR="00575A5D" w:rsidRDefault="00575A5D" w:rsidP="001F0594">
            <w:pPr>
              <w:pStyle w:val="TableParagraph"/>
              <w:spacing w:line="268" w:lineRule="exact"/>
              <w:ind w:left="622"/>
              <w:rPr>
                <w:sz w:val="24"/>
              </w:rPr>
            </w:pPr>
          </w:p>
        </w:tc>
      </w:tr>
      <w:tr w:rsidR="00575A5D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69"/>
        </w:trPr>
        <w:tc>
          <w:tcPr>
            <w:tcW w:w="4120" w:type="dxa"/>
          </w:tcPr>
          <w:p w:rsidR="00575A5D" w:rsidRDefault="00575A5D" w:rsidP="004C4B2C"/>
        </w:tc>
        <w:tc>
          <w:tcPr>
            <w:tcW w:w="1540" w:type="dxa"/>
          </w:tcPr>
          <w:p w:rsidR="00575A5D" w:rsidRDefault="00575A5D" w:rsidP="004C4B2C"/>
        </w:tc>
        <w:tc>
          <w:tcPr>
            <w:tcW w:w="1980" w:type="dxa"/>
          </w:tcPr>
          <w:p w:rsidR="00575A5D" w:rsidRDefault="00575A5D" w:rsidP="004C4B2C"/>
        </w:tc>
        <w:tc>
          <w:tcPr>
            <w:tcW w:w="2254" w:type="dxa"/>
            <w:gridSpan w:val="2"/>
          </w:tcPr>
          <w:p w:rsidR="00575A5D" w:rsidRDefault="00575A5D" w:rsidP="004C4B2C"/>
        </w:tc>
        <w:tc>
          <w:tcPr>
            <w:tcW w:w="2057" w:type="dxa"/>
          </w:tcPr>
          <w:p w:rsidR="00575A5D" w:rsidRDefault="00575A5D" w:rsidP="004C4B2C"/>
        </w:tc>
        <w:tc>
          <w:tcPr>
            <w:tcW w:w="2288" w:type="dxa"/>
          </w:tcPr>
          <w:p w:rsidR="00575A5D" w:rsidRDefault="00575A5D" w:rsidP="004C4B2C"/>
        </w:tc>
      </w:tr>
      <w:tr w:rsidR="00575A5D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89"/>
        </w:trPr>
        <w:tc>
          <w:tcPr>
            <w:tcW w:w="4120" w:type="dxa"/>
          </w:tcPr>
          <w:p w:rsidR="00575A5D" w:rsidRDefault="00575A5D" w:rsidP="004C4B2C"/>
        </w:tc>
        <w:tc>
          <w:tcPr>
            <w:tcW w:w="1540" w:type="dxa"/>
          </w:tcPr>
          <w:p w:rsidR="00575A5D" w:rsidRDefault="00575A5D" w:rsidP="004C4B2C"/>
        </w:tc>
        <w:tc>
          <w:tcPr>
            <w:tcW w:w="1980" w:type="dxa"/>
          </w:tcPr>
          <w:p w:rsidR="00575A5D" w:rsidRDefault="00575A5D" w:rsidP="004C4B2C"/>
        </w:tc>
        <w:tc>
          <w:tcPr>
            <w:tcW w:w="2254" w:type="dxa"/>
            <w:gridSpan w:val="2"/>
          </w:tcPr>
          <w:p w:rsidR="00575A5D" w:rsidRDefault="00575A5D" w:rsidP="004C4B2C"/>
        </w:tc>
        <w:tc>
          <w:tcPr>
            <w:tcW w:w="2057" w:type="dxa"/>
          </w:tcPr>
          <w:p w:rsidR="00575A5D" w:rsidRDefault="00575A5D" w:rsidP="004C4B2C"/>
        </w:tc>
        <w:tc>
          <w:tcPr>
            <w:tcW w:w="2288" w:type="dxa"/>
          </w:tcPr>
          <w:p w:rsidR="00575A5D" w:rsidRDefault="00575A5D" w:rsidP="004C4B2C"/>
        </w:tc>
      </w:tr>
      <w:tr w:rsidR="00575A5D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664"/>
        </w:trPr>
        <w:tc>
          <w:tcPr>
            <w:tcW w:w="4120" w:type="dxa"/>
          </w:tcPr>
          <w:p w:rsidR="00575A5D" w:rsidRPr="00DD5ED6" w:rsidRDefault="00575A5D" w:rsidP="004C4B2C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1540" w:type="dxa"/>
          </w:tcPr>
          <w:p w:rsidR="00575A5D" w:rsidRDefault="00575A5D" w:rsidP="004C4B2C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</w:p>
        </w:tc>
        <w:tc>
          <w:tcPr>
            <w:tcW w:w="1980" w:type="dxa"/>
          </w:tcPr>
          <w:p w:rsidR="00575A5D" w:rsidRPr="00C96278" w:rsidRDefault="00575A5D" w:rsidP="004C4B2C">
            <w:pPr>
              <w:pStyle w:val="TableParagraph"/>
              <w:spacing w:line="264" w:lineRule="exact"/>
              <w:ind w:left="383"/>
              <w:rPr>
                <w:sz w:val="24"/>
              </w:rPr>
            </w:pPr>
          </w:p>
        </w:tc>
        <w:tc>
          <w:tcPr>
            <w:tcW w:w="2254" w:type="dxa"/>
            <w:gridSpan w:val="2"/>
          </w:tcPr>
          <w:p w:rsidR="00575A5D" w:rsidRDefault="00575A5D" w:rsidP="004C4B2C">
            <w:pPr>
              <w:pStyle w:val="TableParagraph"/>
              <w:ind w:left="0" w:right="79"/>
              <w:rPr>
                <w:sz w:val="24"/>
              </w:rPr>
            </w:pPr>
          </w:p>
        </w:tc>
        <w:tc>
          <w:tcPr>
            <w:tcW w:w="2057" w:type="dxa"/>
          </w:tcPr>
          <w:p w:rsidR="00575A5D" w:rsidRPr="00C96278" w:rsidRDefault="00575A5D" w:rsidP="004C4B2C">
            <w:pPr>
              <w:pStyle w:val="TableParagraph"/>
              <w:spacing w:line="268" w:lineRule="exact"/>
              <w:ind w:right="408"/>
              <w:rPr>
                <w:sz w:val="24"/>
                <w:lang w:val="en-US"/>
              </w:rPr>
            </w:pPr>
          </w:p>
        </w:tc>
        <w:tc>
          <w:tcPr>
            <w:tcW w:w="2288" w:type="dxa"/>
          </w:tcPr>
          <w:p w:rsidR="00575A5D" w:rsidRDefault="00575A5D" w:rsidP="004C4B2C">
            <w:pPr>
              <w:pStyle w:val="TableParagraph"/>
              <w:spacing w:line="268" w:lineRule="exact"/>
              <w:ind w:left="622"/>
              <w:rPr>
                <w:sz w:val="24"/>
              </w:rPr>
            </w:pPr>
          </w:p>
        </w:tc>
      </w:tr>
      <w:tr w:rsidR="00575A5D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4120" w:type="dxa"/>
          </w:tcPr>
          <w:p w:rsidR="00575A5D" w:rsidRPr="00DD5ED6" w:rsidRDefault="00575A5D" w:rsidP="004C4B2C"/>
        </w:tc>
        <w:tc>
          <w:tcPr>
            <w:tcW w:w="1540" w:type="dxa"/>
          </w:tcPr>
          <w:p w:rsidR="00575A5D" w:rsidRDefault="00575A5D" w:rsidP="004C4B2C"/>
        </w:tc>
        <w:tc>
          <w:tcPr>
            <w:tcW w:w="1980" w:type="dxa"/>
          </w:tcPr>
          <w:p w:rsidR="00575A5D" w:rsidRDefault="00575A5D" w:rsidP="004C4B2C"/>
        </w:tc>
        <w:tc>
          <w:tcPr>
            <w:tcW w:w="2254" w:type="dxa"/>
            <w:gridSpan w:val="2"/>
          </w:tcPr>
          <w:p w:rsidR="00575A5D" w:rsidRDefault="00575A5D" w:rsidP="004C4B2C"/>
        </w:tc>
        <w:tc>
          <w:tcPr>
            <w:tcW w:w="2057" w:type="dxa"/>
          </w:tcPr>
          <w:p w:rsidR="00575A5D" w:rsidRDefault="00575A5D" w:rsidP="004C4B2C"/>
        </w:tc>
        <w:tc>
          <w:tcPr>
            <w:tcW w:w="2288" w:type="dxa"/>
          </w:tcPr>
          <w:p w:rsidR="00575A5D" w:rsidRDefault="00575A5D" w:rsidP="004C4B2C"/>
        </w:tc>
      </w:tr>
      <w:tr w:rsidR="00575A5D" w:rsidTr="004C4B2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559"/>
        </w:trPr>
        <w:tc>
          <w:tcPr>
            <w:tcW w:w="4120" w:type="dxa"/>
          </w:tcPr>
          <w:p w:rsidR="00575A5D" w:rsidRPr="00DD5ED6" w:rsidRDefault="00575A5D" w:rsidP="004C4B2C">
            <w:pPr>
              <w:pStyle w:val="TableParagraph"/>
              <w:spacing w:line="271" w:lineRule="exact"/>
              <w:ind w:left="0"/>
              <w:rPr>
                <w:sz w:val="24"/>
              </w:rPr>
            </w:pPr>
          </w:p>
        </w:tc>
        <w:tc>
          <w:tcPr>
            <w:tcW w:w="1540" w:type="dxa"/>
          </w:tcPr>
          <w:p w:rsidR="00575A5D" w:rsidRDefault="00575A5D" w:rsidP="00E61AF0">
            <w:pPr>
              <w:pStyle w:val="TableParagraph"/>
              <w:spacing w:line="268" w:lineRule="exact"/>
              <w:ind w:left="153" w:right="143"/>
              <w:jc w:val="center"/>
              <w:rPr>
                <w:sz w:val="24"/>
              </w:rPr>
            </w:pPr>
          </w:p>
        </w:tc>
        <w:tc>
          <w:tcPr>
            <w:tcW w:w="1991" w:type="dxa"/>
            <w:gridSpan w:val="2"/>
          </w:tcPr>
          <w:p w:rsidR="00575A5D" w:rsidRDefault="00575A5D" w:rsidP="00E61AF0">
            <w:pPr>
              <w:pStyle w:val="TableParagraph"/>
              <w:spacing w:line="266" w:lineRule="exact"/>
              <w:ind w:left="383"/>
              <w:rPr>
                <w:sz w:val="24"/>
              </w:rPr>
            </w:pPr>
          </w:p>
        </w:tc>
        <w:tc>
          <w:tcPr>
            <w:tcW w:w="2243" w:type="dxa"/>
          </w:tcPr>
          <w:p w:rsidR="00575A5D" w:rsidRDefault="00575A5D" w:rsidP="00E61AF0">
            <w:pPr>
              <w:pStyle w:val="TableParagraph"/>
              <w:ind w:left="145" w:right="138"/>
              <w:jc w:val="center"/>
              <w:rPr>
                <w:sz w:val="24"/>
              </w:rPr>
            </w:pPr>
          </w:p>
        </w:tc>
        <w:tc>
          <w:tcPr>
            <w:tcW w:w="2057" w:type="dxa"/>
          </w:tcPr>
          <w:p w:rsidR="00575A5D" w:rsidRDefault="00575A5D" w:rsidP="004C4B2C">
            <w:pPr>
              <w:pStyle w:val="TableParagraph"/>
              <w:spacing w:line="268" w:lineRule="exact"/>
              <w:ind w:right="408"/>
              <w:rPr>
                <w:sz w:val="24"/>
              </w:rPr>
            </w:pPr>
          </w:p>
        </w:tc>
        <w:tc>
          <w:tcPr>
            <w:tcW w:w="2288" w:type="dxa"/>
          </w:tcPr>
          <w:p w:rsidR="00575A5D" w:rsidRDefault="00575A5D" w:rsidP="00E61AF0">
            <w:pPr>
              <w:pStyle w:val="TableParagraph"/>
              <w:spacing w:line="268" w:lineRule="exact"/>
              <w:ind w:left="622"/>
              <w:rPr>
                <w:sz w:val="24"/>
              </w:rPr>
            </w:pPr>
          </w:p>
        </w:tc>
      </w:tr>
    </w:tbl>
    <w:p w:rsidR="00704A3D" w:rsidRDefault="00704A3D"/>
    <w:sectPr w:rsidR="00704A3D">
      <w:type w:val="continuous"/>
      <w:pgSz w:w="16840" w:h="11910" w:orient="landscape"/>
      <w:pgMar w:top="1100" w:right="1520" w:bottom="280" w:left="8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3E4"/>
    <w:rsid w:val="001A652A"/>
    <w:rsid w:val="001D1A5A"/>
    <w:rsid w:val="001F13E4"/>
    <w:rsid w:val="003557FD"/>
    <w:rsid w:val="0037557D"/>
    <w:rsid w:val="00437EFB"/>
    <w:rsid w:val="00485466"/>
    <w:rsid w:val="004C4B2C"/>
    <w:rsid w:val="005056B9"/>
    <w:rsid w:val="00575A5D"/>
    <w:rsid w:val="00655C35"/>
    <w:rsid w:val="00704A3D"/>
    <w:rsid w:val="00851ECE"/>
    <w:rsid w:val="0088537C"/>
    <w:rsid w:val="008A16BA"/>
    <w:rsid w:val="008B0D9C"/>
    <w:rsid w:val="009E7612"/>
    <w:rsid w:val="00B22B69"/>
    <w:rsid w:val="00C96278"/>
    <w:rsid w:val="00CA4732"/>
    <w:rsid w:val="00CB0FC4"/>
    <w:rsid w:val="00DD5ED6"/>
    <w:rsid w:val="00E47CD8"/>
    <w:rsid w:val="00E852D4"/>
    <w:rsid w:val="00E85E85"/>
    <w:rsid w:val="00FA067D"/>
    <w:rsid w:val="00FB2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>Обявяване на договорите във връзка с предизборна кампания за Местни избори 2015</vt:lpstr>
    </vt:vector>
  </TitlesOfParts>
  <Company/>
  <LinksUpToDate>false</LinksUpToDate>
  <CharactersWithSpaces>566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Обявяване на договорите във връзка с предизборна кампания за Местни избори 2015</dc:title>
  <dc:creator>VSalumi</dc:creator>
  <cp:lastModifiedBy>Потребител на Windows</cp:lastModifiedBy>
  <cp:revision>3</cp:revision>
  <dcterms:created xsi:type="dcterms:W3CDTF">2025-03-18T05:28:00Z</dcterms:created>
  <dcterms:modified xsi:type="dcterms:W3CDTF">2025-03-19T07:55:00Z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2021-03-13T00:00:00Z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2021-10-16T00:00:00Z</vt:filetime>
  </property>
</Properties>
</file>